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B31F2" w14:textId="77777777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14:paraId="2B77EA61" w14:textId="7BB0F348" w:rsidR="006A5976" w:rsidRDefault="004336DD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14:paraId="4E721D7F" w14:textId="77777777" w:rsidR="00AF08DB" w:rsidRDefault="00AF08DB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267606F" w14:textId="4C855F0A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14:paraId="339BD115" w14:textId="77777777" w:rsidR="00AF08DB" w:rsidRDefault="00AF08D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6A5976" w:rsidRPr="00890CEB" w14:paraId="0C2A686C" w14:textId="77777777" w:rsidTr="00AF08DB">
        <w:trPr>
          <w:trHeight w:val="327"/>
        </w:trPr>
        <w:tc>
          <w:tcPr>
            <w:tcW w:w="3964" w:type="dxa"/>
          </w:tcPr>
          <w:p w14:paraId="42EB49F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783" w:type="dxa"/>
          </w:tcPr>
          <w:p w14:paraId="5781085B" w14:textId="15D7F316" w:rsidR="006A5976" w:rsidRDefault="00A050E6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050E6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A050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50E6">
              <w:rPr>
                <w:sz w:val="24"/>
                <w:szCs w:val="24"/>
                <w:lang w:val="ru-RU"/>
              </w:rPr>
              <w:t>неінфекційних</w:t>
            </w:r>
            <w:proofErr w:type="spellEnd"/>
            <w:r w:rsidRPr="00A050E6">
              <w:rPr>
                <w:sz w:val="24"/>
                <w:szCs w:val="24"/>
                <w:lang w:val="ru-RU"/>
              </w:rPr>
              <w:t xml:space="preserve"> хвороб на </w:t>
            </w:r>
            <w:proofErr w:type="spellStart"/>
            <w:r w:rsidRPr="00A050E6">
              <w:rPr>
                <w:sz w:val="24"/>
                <w:szCs w:val="24"/>
                <w:lang w:val="ru-RU"/>
              </w:rPr>
              <w:t>рівні</w:t>
            </w:r>
            <w:proofErr w:type="spellEnd"/>
            <w:r w:rsidRPr="00A050E6">
              <w:rPr>
                <w:sz w:val="24"/>
                <w:szCs w:val="24"/>
                <w:lang w:val="ru-RU"/>
              </w:rPr>
              <w:t xml:space="preserve"> громад</w:t>
            </w:r>
          </w:p>
        </w:tc>
      </w:tr>
      <w:tr w:rsidR="006A5976" w:rsidRPr="00890CEB" w14:paraId="3E699D9F" w14:textId="77777777" w:rsidTr="00AF08DB">
        <w:tc>
          <w:tcPr>
            <w:tcW w:w="3964" w:type="dxa"/>
          </w:tcPr>
          <w:p w14:paraId="51F4B726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783" w:type="dxa"/>
          </w:tcPr>
          <w:p w14:paraId="34230452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6A5976" w14:paraId="1A3F0A0B" w14:textId="77777777" w:rsidTr="00AF08DB">
        <w:tc>
          <w:tcPr>
            <w:tcW w:w="3964" w:type="dxa"/>
          </w:tcPr>
          <w:p w14:paraId="74D0C2D0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783" w:type="dxa"/>
          </w:tcPr>
          <w:p w14:paraId="07CE8E8A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6A5976" w:rsidRPr="00890CEB" w14:paraId="6134A3A7" w14:textId="77777777" w:rsidTr="00AF08DB">
        <w:tc>
          <w:tcPr>
            <w:tcW w:w="3964" w:type="dxa"/>
          </w:tcPr>
          <w:p w14:paraId="7F710D87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783" w:type="dxa"/>
          </w:tcPr>
          <w:p w14:paraId="6DD58156" w14:textId="77777777" w:rsidR="0000212D" w:rsidRDefault="0000212D" w:rsidP="0000212D">
            <w:pPr>
              <w:pStyle w:val="a9"/>
            </w:pPr>
            <w:r>
              <w:rPr>
                <w:rStyle w:val="aa"/>
              </w:rPr>
              <w:t>Лікарські спеціальності:</w:t>
            </w:r>
            <w:r>
              <w:t xml:space="preserve"> Загальна практика – сімейна медицина; алергологія; внутрішні хвороби; гастроентерологія; дитяча алергологія; дитяча гастроентерологія; дитяча </w:t>
            </w:r>
            <w:proofErr w:type="spellStart"/>
            <w:r>
              <w:t>дерматовенерологія</w:t>
            </w:r>
            <w:proofErr w:type="spellEnd"/>
            <w:r>
              <w:t xml:space="preserve">; дитяча імунологія; дитячі інфекційні хвороби; дієтологія; інфекційні хвороби; кардіологія; </w:t>
            </w:r>
            <w:proofErr w:type="spellStart"/>
            <w:r>
              <w:t>неонатологія</w:t>
            </w:r>
            <w:proofErr w:type="spellEnd"/>
            <w:r>
              <w:t>; педіатрія; пульмонологія; ревматологія; фтизіатрія; дитяча психіатрія; медична психологія; психіатрія; психотерапія; гігієна дітей та підлітків; гігієна праці; гігієна харчування; епідеміологія; загальна гігієна; комунальна гігієна; превентивна медицина; організація і управління охороною здоров'я; токсикологія.</w:t>
            </w:r>
          </w:p>
          <w:p w14:paraId="32CFB761" w14:textId="77777777" w:rsidR="0000212D" w:rsidRDefault="0000212D" w:rsidP="0000212D">
            <w:pPr>
              <w:pStyle w:val="a9"/>
            </w:pPr>
            <w:r>
              <w:rPr>
                <w:rStyle w:val="aa"/>
              </w:rPr>
              <w:t>Спеціальності професіоналів у сфері охорони здоров'я:</w:t>
            </w:r>
            <w:r>
              <w:t xml:space="preserve"> </w:t>
            </w:r>
            <w:proofErr w:type="spellStart"/>
            <w:r>
              <w:t>ерготерапія</w:t>
            </w:r>
            <w:proofErr w:type="spellEnd"/>
            <w:r>
              <w:t>; фізична терапія; громадське здоров'я; довкілля та здоров'я; лабораторні дослідження факторів навколишнього середовища; клінічна психологія.</w:t>
            </w:r>
          </w:p>
          <w:p w14:paraId="2270ECAE" w14:textId="0E60A697" w:rsidR="006A5976" w:rsidRDefault="0000212D" w:rsidP="0000212D">
            <w:pPr>
              <w:pStyle w:val="a9"/>
            </w:pPr>
            <w:r>
              <w:rPr>
                <w:rStyle w:val="aa"/>
              </w:rPr>
              <w:t>Спеціальності фахівців у сфері охорони здоров'я:</w:t>
            </w:r>
            <w:r>
              <w:t xml:space="preserve"> екстрена медицина; загальна практика – сімейна медицина; лікувальна справа; організація і управління охороною здоров'я; педіатрія; психіатрія; сестринська справа; фізична та реабілітаційна медицина; громадське здоров'я; </w:t>
            </w:r>
            <w:proofErr w:type="spellStart"/>
            <w:r>
              <w:t>ерготерапія</w:t>
            </w:r>
            <w:proofErr w:type="spellEnd"/>
            <w:r>
              <w:t>; фізична терапія.</w:t>
            </w:r>
          </w:p>
        </w:tc>
      </w:tr>
      <w:tr w:rsidR="006A5976" w14:paraId="64872241" w14:textId="77777777" w:rsidTr="00AF08DB">
        <w:tc>
          <w:tcPr>
            <w:tcW w:w="3964" w:type="dxa"/>
          </w:tcPr>
          <w:p w14:paraId="3B7732B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783" w:type="dxa"/>
          </w:tcPr>
          <w:p w14:paraId="66E118F3" w14:textId="2215ECC2" w:rsidR="006A5976" w:rsidRDefault="00AF08DB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4336DD">
              <w:rPr>
                <w:sz w:val="24"/>
                <w:szCs w:val="24"/>
                <w:lang w:val="uk-UA"/>
              </w:rPr>
              <w:t>емінар</w:t>
            </w:r>
          </w:p>
        </w:tc>
      </w:tr>
      <w:tr w:rsidR="006A5976" w14:paraId="053D0F66" w14:textId="77777777" w:rsidTr="00AF08DB">
        <w:tc>
          <w:tcPr>
            <w:tcW w:w="3964" w:type="dxa"/>
          </w:tcPr>
          <w:p w14:paraId="2F39FABF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783" w:type="dxa"/>
          </w:tcPr>
          <w:p w14:paraId="5E5530C6" w14:textId="414843B0" w:rsidR="006A5976" w:rsidRDefault="00F070EC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D2FA8">
              <w:rPr>
                <w:sz w:val="24"/>
                <w:szCs w:val="24"/>
                <w:lang w:val="uk-UA"/>
              </w:rPr>
              <w:t>80</w:t>
            </w:r>
          </w:p>
        </w:tc>
      </w:tr>
      <w:tr w:rsidR="006A5976" w:rsidRPr="00890CEB" w14:paraId="45B215CB" w14:textId="77777777" w:rsidTr="00AF08DB">
        <w:tc>
          <w:tcPr>
            <w:tcW w:w="3964" w:type="dxa"/>
          </w:tcPr>
          <w:p w14:paraId="12846C0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783" w:type="dxa"/>
          </w:tcPr>
          <w:p w14:paraId="7857E99C" w14:textId="77777777" w:rsidR="00A050E6" w:rsidRPr="00A050E6" w:rsidRDefault="00A050E6" w:rsidP="00A050E6">
            <w:pPr>
              <w:rPr>
                <w:sz w:val="24"/>
                <w:szCs w:val="24"/>
                <w:lang w:val="uk-UA"/>
              </w:rPr>
            </w:pPr>
            <w:r w:rsidRPr="00A050E6">
              <w:rPr>
                <w:sz w:val="24"/>
                <w:szCs w:val="24"/>
                <w:lang w:val="uk-UA"/>
              </w:rPr>
              <w:t>Удосконалити професійні знання та компетентності фахівців сфери охорони здоров’я щодо тягаря неінфекційних захворювань, основних поведінкових, біологічних та екологічних факторів ризику їх розвитку.</w:t>
            </w:r>
          </w:p>
          <w:p w14:paraId="199BE985" w14:textId="77777777" w:rsidR="00A050E6" w:rsidRPr="00A050E6" w:rsidRDefault="00A050E6" w:rsidP="00A050E6">
            <w:pPr>
              <w:rPr>
                <w:sz w:val="24"/>
                <w:szCs w:val="24"/>
                <w:lang w:val="uk-UA"/>
              </w:rPr>
            </w:pPr>
            <w:r w:rsidRPr="00A050E6">
              <w:rPr>
                <w:sz w:val="24"/>
                <w:szCs w:val="24"/>
                <w:lang w:val="uk-UA"/>
              </w:rPr>
              <w:t>Опанувати сучасні підходи до профілактики та контролю неінфекційних захворювань з урахуванням даних епідеміологічного нагляду, зокрема результатів дослідження STEPS та регіональних показників здоров’я населення.</w:t>
            </w:r>
          </w:p>
          <w:p w14:paraId="7D306C27" w14:textId="5D6E737E" w:rsidR="006A5976" w:rsidRDefault="00A050E6" w:rsidP="00A050E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050E6">
              <w:rPr>
                <w:sz w:val="24"/>
                <w:szCs w:val="24"/>
                <w:lang w:val="uk-UA"/>
              </w:rPr>
              <w:lastRenderedPageBreak/>
              <w:t xml:space="preserve">Застосовувати підхід «Здоров’я в усіх політиках» у професійній діяльності для планування та впровадження </w:t>
            </w:r>
            <w:proofErr w:type="spellStart"/>
            <w:r w:rsidRPr="00A050E6">
              <w:rPr>
                <w:sz w:val="24"/>
                <w:szCs w:val="24"/>
                <w:lang w:val="uk-UA"/>
              </w:rPr>
              <w:t>міжсекторальних</w:t>
            </w:r>
            <w:proofErr w:type="spellEnd"/>
            <w:r w:rsidRPr="00A050E6">
              <w:rPr>
                <w:sz w:val="24"/>
                <w:szCs w:val="24"/>
                <w:lang w:val="uk-UA"/>
              </w:rPr>
              <w:t xml:space="preserve"> заходів, спрямованих на зменшення тягаря НІЗ та формування здорового середовища на рівні громади.</w:t>
            </w:r>
          </w:p>
        </w:tc>
      </w:tr>
      <w:tr w:rsidR="006A5976" w:rsidRPr="00890CEB" w14:paraId="2C15A117" w14:textId="77777777" w:rsidTr="00AF08DB">
        <w:tc>
          <w:tcPr>
            <w:tcW w:w="3964" w:type="dxa"/>
          </w:tcPr>
          <w:p w14:paraId="5BFAEFE0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Метод / методи навчання</w:t>
            </w:r>
          </w:p>
        </w:tc>
        <w:tc>
          <w:tcPr>
            <w:tcW w:w="5783" w:type="dxa"/>
          </w:tcPr>
          <w:p w14:paraId="44D14A21" w14:textId="55330A6C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Презентації, лекції, </w:t>
            </w:r>
            <w:r w:rsidR="00AF08DB">
              <w:rPr>
                <w:sz w:val="24"/>
                <w:szCs w:val="24"/>
                <w:lang w:val="uk-UA"/>
              </w:rPr>
              <w:t xml:space="preserve">дискусія, </w:t>
            </w:r>
            <w:r>
              <w:rPr>
                <w:sz w:val="24"/>
                <w:szCs w:val="24"/>
                <w:lang w:val="uk-UA"/>
              </w:rPr>
              <w:t>тест</w:t>
            </w:r>
            <w:r w:rsidR="00AF08DB">
              <w:rPr>
                <w:sz w:val="24"/>
                <w:szCs w:val="24"/>
                <w:lang w:val="uk-UA"/>
              </w:rPr>
              <w:t>овий контроль</w:t>
            </w:r>
          </w:p>
        </w:tc>
      </w:tr>
      <w:tr w:rsidR="006A5976" w14:paraId="2775FE46" w14:textId="77777777" w:rsidTr="00AF08DB">
        <w:tc>
          <w:tcPr>
            <w:tcW w:w="3964" w:type="dxa"/>
          </w:tcPr>
          <w:p w14:paraId="54D1C5AC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783" w:type="dxa"/>
          </w:tcPr>
          <w:p w14:paraId="0E993AEB" w14:textId="08501317" w:rsidR="006A5976" w:rsidRPr="00AF08DB" w:rsidRDefault="00890CEB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6A5976" w14:paraId="1A89A7B2" w14:textId="77777777" w:rsidTr="00AF08DB">
        <w:tc>
          <w:tcPr>
            <w:tcW w:w="3964" w:type="dxa"/>
          </w:tcPr>
          <w:p w14:paraId="74A8800B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783" w:type="dxa"/>
          </w:tcPr>
          <w:p w14:paraId="7F45242C" w14:textId="5F103AD7" w:rsidR="006A5976" w:rsidRDefault="00A050E6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1911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липня</w:t>
            </w:r>
            <w:r w:rsidR="001911CC"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 xml:space="preserve"> 202</w:t>
            </w:r>
            <w:r w:rsidR="001911CC">
              <w:rPr>
                <w:sz w:val="24"/>
                <w:szCs w:val="24"/>
                <w:lang w:val="uk-UA"/>
              </w:rPr>
              <w:t>6</w:t>
            </w:r>
            <w:r w:rsidR="004336DD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6A5976" w:rsidRPr="00890CEB" w14:paraId="508CC66D" w14:textId="77777777" w:rsidTr="00AF08DB">
        <w:tc>
          <w:tcPr>
            <w:tcW w:w="3964" w:type="dxa"/>
          </w:tcPr>
          <w:p w14:paraId="2DF306F2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783" w:type="dxa"/>
          </w:tcPr>
          <w:p w14:paraId="5F5E3CFE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Івано-Франківськ, вул. Шевченка</w:t>
            </w:r>
            <w:r w:rsidR="00D340D4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4</w:t>
            </w:r>
          </w:p>
          <w:p w14:paraId="3D56B643" w14:textId="77777777" w:rsidR="006A5976" w:rsidRDefault="004336DD" w:rsidP="00AF08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Захід відбудеться на платформі </w:t>
            </w:r>
            <w:r>
              <w:rPr>
                <w:sz w:val="24"/>
                <w:szCs w:val="24"/>
              </w:rPr>
              <w:t>ZOOM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29B07F3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Посилання для приєднання </w:t>
            </w:r>
            <w:r w:rsidR="00D340D4">
              <w:rPr>
                <w:sz w:val="24"/>
                <w:szCs w:val="24"/>
                <w:lang w:val="uk-UA"/>
              </w:rPr>
              <w:t xml:space="preserve">буде надіслано всім учасникам, </w:t>
            </w:r>
            <w:r>
              <w:rPr>
                <w:sz w:val="24"/>
                <w:szCs w:val="24"/>
                <w:lang w:val="uk-UA"/>
              </w:rPr>
              <w:t xml:space="preserve">на  вказану </w:t>
            </w:r>
            <w:r w:rsidR="00D340D4">
              <w:rPr>
                <w:sz w:val="24"/>
                <w:szCs w:val="24"/>
                <w:lang w:val="uk-UA"/>
              </w:rPr>
              <w:t>п</w:t>
            </w:r>
            <w:bookmarkStart w:id="0" w:name="_GoBack"/>
            <w:bookmarkEnd w:id="0"/>
            <w:r w:rsidR="00D340D4">
              <w:rPr>
                <w:sz w:val="24"/>
                <w:szCs w:val="24"/>
                <w:lang w:val="uk-UA"/>
              </w:rPr>
              <w:t xml:space="preserve">ри реєстрації </w:t>
            </w:r>
            <w:r>
              <w:rPr>
                <w:sz w:val="24"/>
                <w:szCs w:val="24"/>
                <w:lang w:val="uk-UA"/>
              </w:rPr>
              <w:t xml:space="preserve">електронну пошту </w:t>
            </w:r>
          </w:p>
        </w:tc>
      </w:tr>
      <w:tr w:rsidR="006A5976" w:rsidRPr="00890CEB" w14:paraId="2F0A9042" w14:textId="77777777" w:rsidTr="00AF08DB">
        <w:tc>
          <w:tcPr>
            <w:tcW w:w="3964" w:type="dxa"/>
          </w:tcPr>
          <w:p w14:paraId="43A51292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783" w:type="dxa"/>
          </w:tcPr>
          <w:p w14:paraId="4615797D" w14:textId="1CBB63A5" w:rsidR="00AF08DB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9A03A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5BEA8559" w14:textId="46664A2F" w:rsidR="00847115" w:rsidRDefault="00847115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uk-UA"/>
              </w:rPr>
              <w:t>Фіглевський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Мечиславович;</w:t>
            </w:r>
          </w:p>
          <w:p w14:paraId="14D0A2D8" w14:textId="65791016" w:rsidR="00AF08DB" w:rsidRDefault="00847115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F08DB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F08DB">
              <w:rPr>
                <w:sz w:val="24"/>
                <w:szCs w:val="24"/>
                <w:lang w:val="uk-UA"/>
              </w:rPr>
              <w:t>Кукула</w:t>
            </w:r>
            <w:proofErr w:type="spellEnd"/>
            <w:r w:rsidR="00AF08DB">
              <w:rPr>
                <w:sz w:val="24"/>
                <w:szCs w:val="24"/>
                <w:lang w:val="uk-UA"/>
              </w:rPr>
              <w:t xml:space="preserve"> Анастасія Володимирівна;</w:t>
            </w:r>
          </w:p>
          <w:p w14:paraId="6DDF6AA1" w14:textId="569E8D6C" w:rsidR="00AF08DB" w:rsidRPr="00AF08DB" w:rsidRDefault="00847115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336DD">
              <w:rPr>
                <w:sz w:val="24"/>
                <w:szCs w:val="24"/>
                <w:lang w:val="uk-UA"/>
              </w:rPr>
              <w:t>.</w:t>
            </w:r>
            <w:r w:rsidR="009A03A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36DD">
              <w:rPr>
                <w:sz w:val="24"/>
                <w:szCs w:val="24"/>
                <w:lang w:val="uk-UA"/>
              </w:rPr>
              <w:t>Резнічек</w:t>
            </w:r>
            <w:proofErr w:type="spellEnd"/>
            <w:r w:rsidR="004336DD">
              <w:rPr>
                <w:sz w:val="24"/>
                <w:szCs w:val="24"/>
                <w:lang w:val="uk-UA"/>
              </w:rPr>
              <w:t xml:space="preserve"> Наталія Володимирівна</w:t>
            </w:r>
            <w:r w:rsidR="00AF08DB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:rsidRPr="00890CEB" w14:paraId="6ABDC254" w14:textId="77777777" w:rsidTr="00AF08DB">
        <w:tc>
          <w:tcPr>
            <w:tcW w:w="3964" w:type="dxa"/>
          </w:tcPr>
          <w:p w14:paraId="434D11DD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783" w:type="dxa"/>
          </w:tcPr>
          <w:p w14:paraId="7EB3159C" w14:textId="1BA45927" w:rsidR="006A5976" w:rsidRDefault="004336DD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0AFCFCBF" w14:textId="2E775399" w:rsidR="00847115" w:rsidRDefault="00847115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Фіглевський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Мечиславович – в.о. заступника генерального директора з питань дослідження фізичних та хімічних факторів;</w:t>
            </w:r>
          </w:p>
          <w:p w14:paraId="04EB1FC5" w14:textId="64B02066" w:rsidR="00AF08DB" w:rsidRDefault="00AF08DB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Кукула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Володимирівна – начальни</w:t>
            </w:r>
            <w:r w:rsidR="00A050E6">
              <w:rPr>
                <w:sz w:val="24"/>
                <w:szCs w:val="24"/>
                <w:lang w:val="uk-UA"/>
              </w:rPr>
              <w:t>ця</w:t>
            </w:r>
            <w:r>
              <w:rPr>
                <w:sz w:val="24"/>
                <w:szCs w:val="24"/>
                <w:lang w:val="uk-UA"/>
              </w:rPr>
              <w:t xml:space="preserve"> відділу епідеміологічного нагляду та профілактики неінфекційних </w:t>
            </w:r>
            <w:proofErr w:type="spellStart"/>
            <w:r>
              <w:rPr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14:paraId="37510911" w14:textId="77777777" w:rsidR="004336DD" w:rsidRDefault="004336DD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Резнічек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Наталія Володимирівна –</w:t>
            </w:r>
          </w:p>
          <w:p w14:paraId="335BFB20" w14:textId="5994E5C4" w:rsidR="006A5976" w:rsidRPr="00AF08DB" w:rsidRDefault="00AF08DB" w:rsidP="00AF08DB">
            <w:pPr>
              <w:pStyle w:val="a8"/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лікар загальної гігієни відділу епідеміологічного нагляду та профілактики неінфекційних </w:t>
            </w:r>
            <w:proofErr w:type="spellStart"/>
            <w:r>
              <w:rPr>
                <w:sz w:val="24"/>
                <w:szCs w:val="24"/>
                <w:lang w:val="uk-UA"/>
              </w:rPr>
              <w:t>хвороб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6A5976" w:rsidRPr="00890CEB" w14:paraId="3A1C037E" w14:textId="77777777" w:rsidTr="00AF08DB">
        <w:tc>
          <w:tcPr>
            <w:tcW w:w="3964" w:type="dxa"/>
          </w:tcPr>
          <w:p w14:paraId="0CD50A34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5783" w:type="dxa"/>
          </w:tcPr>
          <w:p w14:paraId="63F51FC4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4DD088DB" w14:textId="59FBA761" w:rsidR="00763F66" w:rsidRDefault="00763F66" w:rsidP="00AF08DB">
            <w:pPr>
              <w:rPr>
                <w:sz w:val="24"/>
                <w:szCs w:val="24"/>
                <w:lang w:val="uk-UA"/>
              </w:rPr>
            </w:pPr>
          </w:p>
          <w:p w14:paraId="45A38DAB" w14:textId="71874CBE" w:rsidR="00847115" w:rsidRDefault="00401FDC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A6437A" w:rsidRPr="00A050E6">
              <w:rPr>
                <w:sz w:val="24"/>
                <w:szCs w:val="24"/>
                <w:lang w:val="uk-UA"/>
              </w:rPr>
              <w:t xml:space="preserve"> </w:t>
            </w:r>
            <w:r w:rsidR="00A050E6" w:rsidRPr="00A050E6">
              <w:rPr>
                <w:sz w:val="24"/>
                <w:szCs w:val="24"/>
                <w:lang w:val="uk-UA"/>
              </w:rPr>
              <w:t>Неінфекційні захворювання як виклик для громадського здоров’я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63F66">
              <w:rPr>
                <w:sz w:val="24"/>
                <w:szCs w:val="24"/>
                <w:lang w:val="uk-UA"/>
              </w:rPr>
              <w:t>–</w:t>
            </w:r>
            <w:r w:rsidR="00847115">
              <w:rPr>
                <w:sz w:val="24"/>
                <w:szCs w:val="24"/>
                <w:lang w:val="uk-UA"/>
              </w:rPr>
              <w:t xml:space="preserve"> </w:t>
            </w:r>
            <w:r w:rsidR="00847115" w:rsidRPr="00847115">
              <w:rPr>
                <w:sz w:val="24"/>
                <w:szCs w:val="24"/>
                <w:lang w:val="uk-UA"/>
              </w:rPr>
              <w:t>Віталій</w:t>
            </w:r>
            <w:r w:rsidR="0084711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7115" w:rsidRPr="00847115">
              <w:rPr>
                <w:sz w:val="24"/>
                <w:szCs w:val="24"/>
                <w:lang w:val="uk-UA"/>
              </w:rPr>
              <w:t>Фіглевський</w:t>
            </w:r>
            <w:proofErr w:type="spellEnd"/>
            <w:r w:rsidR="00847115">
              <w:rPr>
                <w:sz w:val="24"/>
                <w:szCs w:val="24"/>
                <w:lang w:val="uk-UA"/>
              </w:rPr>
              <w:t>,</w:t>
            </w:r>
            <w:r w:rsidR="00847115" w:rsidRPr="00847115">
              <w:rPr>
                <w:sz w:val="24"/>
                <w:szCs w:val="24"/>
                <w:lang w:val="uk-UA"/>
              </w:rPr>
              <w:t xml:space="preserve"> в.о. заступника генерального директора з питань дослідження фізичних та хімічних факторів</w:t>
            </w:r>
            <w:r w:rsidR="00AB4E07">
              <w:rPr>
                <w:sz w:val="24"/>
                <w:szCs w:val="24"/>
                <w:lang w:val="uk-UA"/>
              </w:rPr>
              <w:t>;</w:t>
            </w:r>
          </w:p>
          <w:p w14:paraId="4D092006" w14:textId="77777777" w:rsidR="00847115" w:rsidRDefault="00847115" w:rsidP="00AF08DB">
            <w:pPr>
              <w:rPr>
                <w:sz w:val="24"/>
                <w:szCs w:val="24"/>
                <w:lang w:val="uk-UA"/>
              </w:rPr>
            </w:pPr>
          </w:p>
          <w:p w14:paraId="05C1DCC8" w14:textId="3D0A1E62" w:rsidR="00763F66" w:rsidRDefault="00847115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Фактори ризику НІЗ: аналіз доказових даних для громадського здоров’я – </w:t>
            </w:r>
            <w:r w:rsidR="00F155F4">
              <w:rPr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 w:rsidR="00F155F4">
              <w:rPr>
                <w:sz w:val="24"/>
                <w:szCs w:val="24"/>
                <w:lang w:val="uk-UA"/>
              </w:rPr>
              <w:t>Резнічек</w:t>
            </w:r>
            <w:proofErr w:type="spellEnd"/>
            <w:r w:rsidR="00F155F4">
              <w:rPr>
                <w:sz w:val="24"/>
                <w:szCs w:val="24"/>
                <w:lang w:val="uk-UA"/>
              </w:rPr>
              <w:t xml:space="preserve">, </w:t>
            </w:r>
            <w:r w:rsidR="00F155F4" w:rsidRPr="00D202E2">
              <w:rPr>
                <w:sz w:val="24"/>
                <w:szCs w:val="24"/>
                <w:lang w:val="uk-UA"/>
              </w:rPr>
              <w:t xml:space="preserve">лікар загальної гігієни відділу епідеміологічного нагляду та профілактики неінфекційних </w:t>
            </w:r>
            <w:proofErr w:type="spellStart"/>
            <w:r w:rsidR="00F155F4" w:rsidRPr="00D202E2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F155F4">
              <w:rPr>
                <w:sz w:val="24"/>
                <w:szCs w:val="24"/>
                <w:lang w:val="uk-UA"/>
              </w:rPr>
              <w:t xml:space="preserve">; </w:t>
            </w:r>
          </w:p>
          <w:p w14:paraId="793F9030" w14:textId="77777777" w:rsidR="00763F66" w:rsidRDefault="00763F66" w:rsidP="00AF08DB">
            <w:pPr>
              <w:rPr>
                <w:sz w:val="24"/>
                <w:szCs w:val="24"/>
                <w:lang w:val="uk-UA"/>
              </w:rPr>
            </w:pPr>
          </w:p>
          <w:p w14:paraId="168B6FBC" w14:textId="0C1F9241" w:rsidR="006A5976" w:rsidRDefault="00A6437A" w:rsidP="00AF08DB">
            <w:pPr>
              <w:rPr>
                <w:sz w:val="24"/>
                <w:szCs w:val="24"/>
                <w:lang w:val="uk-UA"/>
              </w:rPr>
            </w:pPr>
            <w:r w:rsidRPr="00371596">
              <w:rPr>
                <w:sz w:val="24"/>
                <w:szCs w:val="24"/>
                <w:lang w:val="uk-UA"/>
              </w:rPr>
              <w:t>3.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A050E6" w:rsidRPr="00A050E6">
              <w:rPr>
                <w:sz w:val="24"/>
                <w:szCs w:val="24"/>
                <w:lang w:val="uk-UA"/>
              </w:rPr>
              <w:t>Підхід «Здоров’я в усіх політиках» як інструмент регулювання НІЗ на рівні громади</w:t>
            </w:r>
            <w:r w:rsidR="00A050E6">
              <w:rPr>
                <w:sz w:val="24"/>
                <w:szCs w:val="24"/>
                <w:lang w:val="uk-UA"/>
              </w:rPr>
              <w:t xml:space="preserve"> </w:t>
            </w:r>
            <w:r w:rsidR="00401FDC" w:rsidRPr="00A6437A">
              <w:rPr>
                <w:sz w:val="24"/>
                <w:szCs w:val="24"/>
                <w:lang w:val="uk-UA"/>
              </w:rPr>
              <w:t xml:space="preserve">– </w:t>
            </w:r>
            <w:r w:rsidR="00F155F4" w:rsidRPr="00F155F4">
              <w:rPr>
                <w:sz w:val="24"/>
                <w:szCs w:val="24"/>
                <w:lang w:val="uk-UA"/>
              </w:rPr>
              <w:t xml:space="preserve">Анастасія </w:t>
            </w:r>
            <w:proofErr w:type="spellStart"/>
            <w:r w:rsidR="00F155F4" w:rsidRPr="00F155F4">
              <w:rPr>
                <w:sz w:val="24"/>
                <w:szCs w:val="24"/>
                <w:lang w:val="uk-UA"/>
              </w:rPr>
              <w:t>Кукула</w:t>
            </w:r>
            <w:proofErr w:type="spellEnd"/>
            <w:r w:rsidR="00F155F4" w:rsidRPr="00F155F4">
              <w:rPr>
                <w:sz w:val="24"/>
                <w:szCs w:val="24"/>
                <w:lang w:val="uk-UA"/>
              </w:rPr>
              <w:t xml:space="preserve">,  начальник відділу епідеміологічного нагляду та профілактики неінфекційних </w:t>
            </w:r>
            <w:proofErr w:type="spellStart"/>
            <w:r w:rsidR="00F155F4" w:rsidRPr="00F155F4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F155F4" w:rsidRPr="00F155F4">
              <w:rPr>
                <w:sz w:val="24"/>
                <w:szCs w:val="24"/>
                <w:lang w:val="uk-UA"/>
              </w:rPr>
              <w:t>;</w:t>
            </w:r>
          </w:p>
          <w:p w14:paraId="7E4A4128" w14:textId="77777777" w:rsidR="00FD2A53" w:rsidRDefault="00FD2A53" w:rsidP="00AF08DB">
            <w:pPr>
              <w:rPr>
                <w:sz w:val="24"/>
                <w:szCs w:val="24"/>
                <w:lang w:val="uk-UA"/>
              </w:rPr>
            </w:pPr>
          </w:p>
          <w:p w14:paraId="01B28EC6" w14:textId="31C94430" w:rsidR="006A5976" w:rsidRDefault="00A6437A" w:rsidP="00AF08DB">
            <w:pPr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336DD">
              <w:rPr>
                <w:sz w:val="24"/>
                <w:szCs w:val="24"/>
                <w:lang w:val="uk-UA"/>
              </w:rPr>
              <w:t xml:space="preserve">. Підведення підсумків, обговорення доповідей -   </w:t>
            </w:r>
            <w:r w:rsidR="00D202E2" w:rsidRPr="00D202E2">
              <w:rPr>
                <w:sz w:val="24"/>
                <w:szCs w:val="24"/>
                <w:lang w:val="uk-UA"/>
              </w:rPr>
              <w:t xml:space="preserve">Анастасія </w:t>
            </w:r>
            <w:proofErr w:type="spellStart"/>
            <w:r w:rsidR="00D202E2" w:rsidRPr="00D202E2">
              <w:rPr>
                <w:sz w:val="24"/>
                <w:szCs w:val="24"/>
                <w:lang w:val="uk-UA"/>
              </w:rPr>
              <w:t>Кукула</w:t>
            </w:r>
            <w:proofErr w:type="spellEnd"/>
            <w:r w:rsidR="00D202E2" w:rsidRPr="00D202E2">
              <w:rPr>
                <w:sz w:val="24"/>
                <w:szCs w:val="24"/>
                <w:lang w:val="uk-UA"/>
              </w:rPr>
              <w:t>, начальни</w:t>
            </w:r>
            <w:r w:rsidR="00A050E6">
              <w:rPr>
                <w:sz w:val="24"/>
                <w:szCs w:val="24"/>
                <w:lang w:val="uk-UA"/>
              </w:rPr>
              <w:t>ця</w:t>
            </w:r>
            <w:r w:rsidR="00D202E2" w:rsidRPr="00D202E2">
              <w:rPr>
                <w:sz w:val="24"/>
                <w:szCs w:val="24"/>
                <w:lang w:val="uk-UA"/>
              </w:rPr>
              <w:t xml:space="preserve"> відділу </w:t>
            </w:r>
            <w:r w:rsidR="00D202E2" w:rsidRPr="00D202E2">
              <w:rPr>
                <w:sz w:val="24"/>
                <w:szCs w:val="24"/>
                <w:lang w:val="uk-UA"/>
              </w:rPr>
              <w:lastRenderedPageBreak/>
              <w:t xml:space="preserve">епідеміологічного нагляду та профілактики неінфекційних </w:t>
            </w:r>
            <w:proofErr w:type="spellStart"/>
            <w:r w:rsidR="00D202E2" w:rsidRPr="00D202E2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D202E2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14:paraId="0E73A66A" w14:textId="77777777" w:rsidTr="00AF08DB">
        <w:tc>
          <w:tcPr>
            <w:tcW w:w="3964" w:type="dxa"/>
          </w:tcPr>
          <w:p w14:paraId="5FBED024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783" w:type="dxa"/>
          </w:tcPr>
          <w:p w14:paraId="3643DDFB" w14:textId="77777777" w:rsidR="006A5976" w:rsidRDefault="004336DD" w:rsidP="00AF08DB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A7A50C" w14:textId="789DD547" w:rsidR="006A5976" w:rsidRDefault="001D2FA8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Платно - вартість 441,60</w:t>
            </w:r>
            <w:r w:rsidR="004336DD">
              <w:rPr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</w:tr>
      <w:tr w:rsidR="006A5976" w14:paraId="0A2B280C" w14:textId="77777777" w:rsidTr="00AF08DB">
        <w:tc>
          <w:tcPr>
            <w:tcW w:w="3964" w:type="dxa"/>
          </w:tcPr>
          <w:p w14:paraId="05C3D6F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783" w:type="dxa"/>
          </w:tcPr>
          <w:p w14:paraId="4519E2B9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</w:t>
            </w:r>
          </w:p>
          <w:p w14:paraId="0D1BA0C3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77F30C3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4229713A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4AE99BA8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7F0550D9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09FB865A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115DE55E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5A35033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3ECA2EE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6D7705EC" w14:textId="77777777" w:rsidR="00774FB9" w:rsidRDefault="00774FB9" w:rsidP="00AF08D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6A5976" w:rsidRPr="00890CEB" w14:paraId="44F71AE4" w14:textId="77777777" w:rsidTr="00AF08DB">
        <w:tc>
          <w:tcPr>
            <w:tcW w:w="3964" w:type="dxa"/>
          </w:tcPr>
          <w:p w14:paraId="34AC0AD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783" w:type="dxa"/>
          </w:tcPr>
          <w:p w14:paraId="4728693E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745A3D85" w14:textId="22D166D2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1D2FA8" w:rsidRPr="001D2FA8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</w:t>
            </w:r>
            <w:r w:rsidR="00F7680D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% і більше правильних відповідей</w:t>
            </w:r>
          </w:p>
        </w:tc>
      </w:tr>
      <w:tr w:rsidR="006A5976" w:rsidRPr="00890CEB" w14:paraId="2DEAE0F6" w14:textId="77777777" w:rsidTr="00AF08DB">
        <w:tc>
          <w:tcPr>
            <w:tcW w:w="3964" w:type="dxa"/>
          </w:tcPr>
          <w:p w14:paraId="56CF752B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783" w:type="dxa"/>
          </w:tcPr>
          <w:p w14:paraId="6FCED260" w14:textId="77777777" w:rsidR="006A5976" w:rsidRDefault="006A5976" w:rsidP="00AF08DB">
            <w:pPr>
              <w:rPr>
                <w:sz w:val="24"/>
                <w:szCs w:val="24"/>
                <w:lang w:val="uk-UA"/>
              </w:rPr>
            </w:pPr>
          </w:p>
          <w:p w14:paraId="6C69B252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</w:p>
        </w:tc>
      </w:tr>
    </w:tbl>
    <w:p w14:paraId="26C509DF" w14:textId="77777777" w:rsidR="006A5976" w:rsidRDefault="006A5976" w:rsidP="00774FB9">
      <w:pPr>
        <w:jc w:val="center"/>
        <w:rPr>
          <w:b/>
          <w:sz w:val="28"/>
          <w:szCs w:val="28"/>
          <w:lang w:val="uk-UA"/>
        </w:rPr>
      </w:pPr>
    </w:p>
    <w:sectPr w:rsidR="006A5976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783CB" w14:textId="77777777" w:rsidR="00C75C1D" w:rsidRDefault="00C75C1D">
      <w:r>
        <w:separator/>
      </w:r>
    </w:p>
  </w:endnote>
  <w:endnote w:type="continuationSeparator" w:id="0">
    <w:p w14:paraId="7C7BE319" w14:textId="77777777" w:rsidR="00C75C1D" w:rsidRDefault="00C7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AutoText"/>
      </w:docPartObj>
    </w:sdtPr>
    <w:sdtEndPr/>
    <w:sdtContent>
      <w:p w14:paraId="31689866" w14:textId="31978B94" w:rsidR="006A5976" w:rsidRDefault="00433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CEB" w:rsidRPr="00890CEB">
          <w:rPr>
            <w:noProof/>
            <w:lang w:val="uk-UA"/>
          </w:rPr>
          <w:t>2</w:t>
        </w:r>
        <w:r>
          <w:fldChar w:fldCharType="end"/>
        </w:r>
      </w:p>
    </w:sdtContent>
  </w:sdt>
  <w:p w14:paraId="14AB574D" w14:textId="77777777" w:rsidR="006A5976" w:rsidRDefault="006A597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4DC9" w14:textId="77777777" w:rsidR="00C75C1D" w:rsidRDefault="00C75C1D">
      <w:r>
        <w:separator/>
      </w:r>
    </w:p>
  </w:footnote>
  <w:footnote w:type="continuationSeparator" w:id="0">
    <w:p w14:paraId="45408A53" w14:textId="77777777" w:rsidR="00C75C1D" w:rsidRDefault="00C7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41C"/>
    <w:multiLevelType w:val="multilevel"/>
    <w:tmpl w:val="3CC47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1478"/>
    <w:multiLevelType w:val="multilevel"/>
    <w:tmpl w:val="55AD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0212D"/>
    <w:rsid w:val="00036234"/>
    <w:rsid w:val="000A0BD2"/>
    <w:rsid w:val="0010580C"/>
    <w:rsid w:val="00175C1D"/>
    <w:rsid w:val="001911CC"/>
    <w:rsid w:val="001A3255"/>
    <w:rsid w:val="001A4775"/>
    <w:rsid w:val="001C5324"/>
    <w:rsid w:val="001D2FA8"/>
    <w:rsid w:val="002107E7"/>
    <w:rsid w:val="002169C8"/>
    <w:rsid w:val="002417E9"/>
    <w:rsid w:val="002C0ED7"/>
    <w:rsid w:val="003612A4"/>
    <w:rsid w:val="00371596"/>
    <w:rsid w:val="0039596C"/>
    <w:rsid w:val="003A370B"/>
    <w:rsid w:val="003A3744"/>
    <w:rsid w:val="003E3CCB"/>
    <w:rsid w:val="003E596D"/>
    <w:rsid w:val="00401FDC"/>
    <w:rsid w:val="004336DD"/>
    <w:rsid w:val="0044682D"/>
    <w:rsid w:val="004872F3"/>
    <w:rsid w:val="004B1191"/>
    <w:rsid w:val="00544BA6"/>
    <w:rsid w:val="00564D84"/>
    <w:rsid w:val="00591140"/>
    <w:rsid w:val="00597253"/>
    <w:rsid w:val="005E3CB2"/>
    <w:rsid w:val="005E7527"/>
    <w:rsid w:val="006266B8"/>
    <w:rsid w:val="006A5976"/>
    <w:rsid w:val="00763F66"/>
    <w:rsid w:val="00774FB9"/>
    <w:rsid w:val="00796ED7"/>
    <w:rsid w:val="0079789F"/>
    <w:rsid w:val="007B20C6"/>
    <w:rsid w:val="00847115"/>
    <w:rsid w:val="00890CEB"/>
    <w:rsid w:val="008D67D8"/>
    <w:rsid w:val="00900951"/>
    <w:rsid w:val="00985670"/>
    <w:rsid w:val="009A03AA"/>
    <w:rsid w:val="009C1C99"/>
    <w:rsid w:val="009C358A"/>
    <w:rsid w:val="009D4442"/>
    <w:rsid w:val="009D471E"/>
    <w:rsid w:val="00A050E6"/>
    <w:rsid w:val="00A14A09"/>
    <w:rsid w:val="00A4355B"/>
    <w:rsid w:val="00A50460"/>
    <w:rsid w:val="00A6437A"/>
    <w:rsid w:val="00A70627"/>
    <w:rsid w:val="00AA3324"/>
    <w:rsid w:val="00AB13B4"/>
    <w:rsid w:val="00AB4E07"/>
    <w:rsid w:val="00AF08DB"/>
    <w:rsid w:val="00C0595F"/>
    <w:rsid w:val="00C25150"/>
    <w:rsid w:val="00C75C1D"/>
    <w:rsid w:val="00CE1075"/>
    <w:rsid w:val="00CF6E24"/>
    <w:rsid w:val="00D202E2"/>
    <w:rsid w:val="00D231E3"/>
    <w:rsid w:val="00D340D4"/>
    <w:rsid w:val="00D43DDE"/>
    <w:rsid w:val="00D834A0"/>
    <w:rsid w:val="00E9160B"/>
    <w:rsid w:val="00EB66CA"/>
    <w:rsid w:val="00EC765A"/>
    <w:rsid w:val="00F070EC"/>
    <w:rsid w:val="00F155F4"/>
    <w:rsid w:val="00F64DE3"/>
    <w:rsid w:val="00F7680D"/>
    <w:rsid w:val="00F8066D"/>
    <w:rsid w:val="00F930B9"/>
    <w:rsid w:val="00FD2A53"/>
    <w:rsid w:val="020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44F1"/>
  <w15:docId w15:val="{DA6B8F9B-E329-4D48-9205-B62CA1D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"/>
      <w:jc w:val="both"/>
    </w:pPr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pPr>
      <w:ind w:left="161" w:right="406" w:firstLine="708"/>
      <w:jc w:val="both"/>
    </w:p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en-US"/>
    </w:rPr>
  </w:style>
  <w:style w:type="table" w:customStyle="1" w:styleId="1">
    <w:name w:val="Звичайна таблиця1"/>
    <w:semiHidden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TableNormal1">
    <w:name w:val="Table Normal1"/>
    <w:semiHidden/>
    <w:rPr>
      <w:rFonts w:cs="Times New Roman" w:hint="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0021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002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Bykhovchenko</dc:creator>
  <cp:lastModifiedBy>ZBooK</cp:lastModifiedBy>
  <cp:revision>13</cp:revision>
  <cp:lastPrinted>2024-11-06T12:09:00Z</cp:lastPrinted>
  <dcterms:created xsi:type="dcterms:W3CDTF">2026-02-23T08:39:00Z</dcterms:created>
  <dcterms:modified xsi:type="dcterms:W3CDTF">2026-06-12T11:53:00Z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F912659602E142A4B6129C33E148ED8A_13</vt:lpwstr>
  </property>
</Properties>
</file>